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0E" w:rsidRPr="00A84082" w:rsidRDefault="0088780E" w:rsidP="0088780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A840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УТВЕРЖДЕНО»</w:t>
      </w:r>
    </w:p>
    <w:p w:rsidR="0088780E" w:rsidRPr="00A84082" w:rsidRDefault="0088780E" w:rsidP="0088780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0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Решением Совета КРО ВОО-ОСОО</w:t>
      </w:r>
    </w:p>
    <w:p w:rsidR="0088780E" w:rsidRPr="00A84082" w:rsidRDefault="0088780E" w:rsidP="0088780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0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Протокол № ____ от </w:t>
      </w:r>
      <w:r w:rsidRPr="00A840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__</w:t>
      </w:r>
      <w:proofErr w:type="gramStart"/>
      <w:r w:rsidRPr="00A840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_</w:t>
      </w:r>
      <w:r w:rsidRPr="00A840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._</w:t>
      </w:r>
      <w:proofErr w:type="gramEnd"/>
      <w:r w:rsidRPr="00A840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__.20</w:t>
      </w:r>
      <w:r w:rsidRPr="00A8408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22 </w:t>
      </w:r>
      <w:r w:rsidRPr="00A840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г.</w:t>
      </w:r>
    </w:p>
    <w:p w:rsidR="00C832F1" w:rsidRDefault="00C832F1" w:rsidP="00C832F1">
      <w:pPr>
        <w:pStyle w:val="HEADERTEXT"/>
        <w:jc w:val="center"/>
        <w:rPr>
          <w:b/>
          <w:bCs/>
        </w:rPr>
      </w:pPr>
    </w:p>
    <w:p w:rsidR="00C832F1" w:rsidRPr="000072FD" w:rsidRDefault="00C832F1" w:rsidP="000072FD">
      <w:pPr>
        <w:pStyle w:val="HEADER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2F1" w:rsidRPr="000072FD" w:rsidRDefault="00C832F1" w:rsidP="000072FD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832F1" w:rsidRPr="000072FD" w:rsidRDefault="00C832F1" w:rsidP="000072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72F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C832F1" w:rsidRPr="000072FD" w:rsidRDefault="00C832F1" w:rsidP="000072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72F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производственном охотничьем </w:t>
      </w:r>
      <w:r w:rsidR="00BB15A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контроле</w:t>
      </w:r>
      <w:r w:rsidRPr="000072F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КРО ВОО-ОСОО</w:t>
      </w:r>
    </w:p>
    <w:p w:rsidR="000072FD" w:rsidRDefault="000072FD" w:rsidP="000072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832F1" w:rsidRDefault="00B96387" w:rsidP="000072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72FD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D6103D" w:rsidRPr="000072FD" w:rsidRDefault="00D6103D" w:rsidP="000072F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41AAF" w:rsidRPr="000072FD" w:rsidRDefault="00641AAF" w:rsidP="00007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 </w:t>
      </w:r>
      <w:r w:rsidRPr="00D6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производственным охотничьим контролем понимается деятельность </w:t>
      </w:r>
      <w:r w:rsidR="00D6103D" w:rsidRPr="00D6103D">
        <w:rPr>
          <w:rFonts w:ascii="Times New Roman" w:hAnsi="Times New Roman" w:cs="Times New Roman"/>
          <w:sz w:val="28"/>
          <w:szCs w:val="28"/>
        </w:rPr>
        <w:t>Калининградской региональной организации Военно-охотничьего общества - общероссийской спортивной общественной организации (далее КРО ВОО-ОСОО)</w:t>
      </w: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предупреждению, выявлению и пресечению нарушений требований в области охоты и сохранения охотничьих ресурсов.</w:t>
      </w:r>
    </w:p>
    <w:p w:rsidR="00641AAF" w:rsidRDefault="00641AAF" w:rsidP="00007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Производственный охотничий контроль осуществляется в границах охотничьих угодий</w:t>
      </w:r>
      <w:r w:rsidR="00FA7533" w:rsidRPr="00FA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533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 ВОО-ОСОО</w:t>
      </w: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53C" w:rsidRPr="00F51322" w:rsidRDefault="0084753C" w:rsidP="0084753C">
      <w:pPr>
        <w:tabs>
          <w:tab w:val="left" w:pos="143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Производственный охотничий контроль осуществляется производственным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охотничьим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инспектор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штатным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65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(внештатным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65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работник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65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 ВОО-ОСОО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4753C" w:rsidRPr="00F51322" w:rsidRDefault="0084753C" w:rsidP="0084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выполня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 обязанности, связанные с осуществлением охоты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сохранением охотничьих ресурсов на основании </w:t>
      </w:r>
      <w:r w:rsidRPr="0053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трудового договора,</w:t>
      </w:r>
    </w:p>
    <w:p w:rsidR="0084753C" w:rsidRPr="00F51322" w:rsidRDefault="0084753C" w:rsidP="0084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име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охотничий билет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КРО ВОО-ОСОО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84753C" w:rsidRPr="00F51322" w:rsidRDefault="0084753C" w:rsidP="0084753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име</w:t>
      </w:r>
      <w:r w:rsidR="00D6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разрешение на хра</w:t>
      </w:r>
      <w:bookmarkStart w:id="1" w:name="_GoBack"/>
      <w:bookmarkEnd w:id="1"/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нение и ношение охотничьего огнестрельного оружия.</w:t>
      </w:r>
    </w:p>
    <w:p w:rsidR="00641AAF" w:rsidRPr="004E3B67" w:rsidRDefault="0084753C" w:rsidP="00007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1AAF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Производственный охотничий контроль осуществляется производственным</w:t>
      </w:r>
      <w:r w:rsidR="00B96387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1AAF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охотничьим</w:t>
      </w:r>
      <w:r w:rsidR="00B96387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1AAF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B96387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41AAF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успешно прошедшим проверку знания требований к кандидату в производственные охотничьи инспектора, при наличии </w:t>
      </w:r>
      <w:r w:rsidR="00B96387"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знака и </w:t>
      </w:r>
      <w:r w:rsidR="00641AAF"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="00641AAF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AF"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образца.</w:t>
      </w:r>
    </w:p>
    <w:p w:rsidR="00641AAF" w:rsidRPr="000072FD" w:rsidRDefault="00641AAF" w:rsidP="00007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96387"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 производственные охотничьи инспектора КРО ВОО-ОСОО проходят обучение по </w:t>
      </w:r>
      <w:r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</w:t>
      </w:r>
      <w:r w:rsidR="00B96387"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4E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кандидату в производственные</w:t>
      </w: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охотничьи инспектора.</w:t>
      </w:r>
    </w:p>
    <w:p w:rsidR="00641AAF" w:rsidRDefault="00641AAF" w:rsidP="00007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успешного прохождения лицами проверки знания требований к кандидату в производственные охотничьи инспектора </w:t>
      </w:r>
      <w:r w:rsidR="00B96387"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 ВОО-ОСОО </w:t>
      </w: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лицам выдаются удостоверения и нагрудные знаки установленного образца.</w:t>
      </w:r>
    </w:p>
    <w:p w:rsidR="0015337A" w:rsidRPr="00F51322" w:rsidRDefault="0015337A" w:rsidP="0015337A">
      <w:pPr>
        <w:tabs>
          <w:tab w:val="left" w:pos="143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Удостоверения производственных охотничьих инспекторов выдаются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на срок 5 (пять) лет, оформляются персонально каждому производственному охотничьему инспектору. Удостоверения </w:t>
      </w:r>
      <w:r w:rsidRPr="004E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нагрудные знаки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производственных охотничьих инспекторов имеют учетные серию и номер.</w:t>
      </w:r>
    </w:p>
    <w:p w:rsidR="0015337A" w:rsidRPr="000072FD" w:rsidRDefault="0015337A" w:rsidP="00007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DD" w:rsidRPr="0086481A" w:rsidRDefault="0086481A" w:rsidP="008648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52"/>
      <w:bookmarkStart w:id="3" w:name="bookmark53"/>
      <w:bookmarkStart w:id="4" w:name="bookmark5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A0ADD" w:rsidRPr="00F51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Права и обязанности производственного охотничьего инспектора</w:t>
      </w:r>
      <w:bookmarkEnd w:id="2"/>
      <w:bookmarkEnd w:id="3"/>
      <w:bookmarkEnd w:id="4"/>
    </w:p>
    <w:p w:rsidR="0086481A" w:rsidRDefault="0086481A" w:rsidP="004A0ADD">
      <w:pPr>
        <w:tabs>
          <w:tab w:val="left" w:pos="144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" w:name="bookmark56"/>
      <w:bookmarkEnd w:id="5"/>
    </w:p>
    <w:p w:rsidR="004A0ADD" w:rsidRPr="00427B95" w:rsidRDefault="0086481A" w:rsidP="004A0ADD">
      <w:pPr>
        <w:tabs>
          <w:tab w:val="left" w:pos="144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27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</w:t>
      </w:r>
      <w:r w:rsidR="004A0ADD" w:rsidRPr="00427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427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4A0ADD" w:rsidRPr="00427B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Права производственного охотничьего инспектора:</w:t>
      </w:r>
    </w:p>
    <w:p w:rsidR="004A0ADD" w:rsidRPr="00F51322" w:rsidRDefault="0086481A" w:rsidP="004A0ADD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6" w:name="bookmark57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4A0ADD" w:rsidRPr="00F513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проверять по предъявлении удостоверения производственного охотничьего инспектора:</w:t>
      </w:r>
    </w:p>
    <w:p w:rsidR="004A0ADD" w:rsidRPr="00F51322" w:rsidRDefault="004A0ADD" w:rsidP="004A0ADD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выполнение гражданами требований законодательства в области охоты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 сохранения охотничьих ресурсов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E28DB" w:rsidRPr="00C3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соблюдение </w:t>
      </w:r>
      <w:hyperlink r:id="rId5" w:anchor="dst100021" w:history="1">
        <w:r w:rsidR="00EE28DB" w:rsidRPr="00C36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="00EE28DB" w:rsidRPr="00C36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охоты и параметров осуществления охоты, установленных в соответствии с Федеральными законами и законами Калининградской области</w:t>
      </w:r>
      <w:r w:rsidRPr="00C3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A0ADD" w:rsidRDefault="004A0ADD" w:rsidP="004A0ADD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охотничьего билета, путевки, разрешения на добычу охотничьих ресурсов и разрешения на хранение и ношение охотничьего огнестрельного и (или) пневматического оружия.</w:t>
      </w:r>
    </w:p>
    <w:p w:rsidR="004A0ADD" w:rsidRPr="00F51322" w:rsidRDefault="0086481A" w:rsidP="004A0ADD">
      <w:pPr>
        <w:tabs>
          <w:tab w:val="left" w:pos="1033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7" w:name="bookmark60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513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производить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лицом, находящимся в границах охотничьего угодья:</w:t>
      </w:r>
    </w:p>
    <w:p w:rsidR="004A0ADD" w:rsidRPr="00F51322" w:rsidRDefault="004A0ADD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осмотр вещей, находящихся при указанных лицах, без нарушения целостности и вскрытия осматриваемых вещей и их частей;</w:t>
      </w:r>
    </w:p>
    <w:p w:rsidR="004A0ADD" w:rsidRPr="00F51322" w:rsidRDefault="004A0ADD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осмотр транспортных средств без нарушения целостности и вскрытия осматриваемых транспортных средств и их частей;</w:t>
      </w:r>
    </w:p>
    <w:p w:rsidR="004A0ADD" w:rsidRPr="00F51322" w:rsidRDefault="004A0ADD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осмотр орудий охоты, собак охотничьих пород и ловчих птиц, используемых указанными лицами при осуществлении охоты;</w:t>
      </w:r>
    </w:p>
    <w:p w:rsidR="004A0ADD" w:rsidRDefault="004A0ADD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осмотр продукции охоты (отловленные или отстреленные дикие животные, их мясо, пушнина и иная продукция, определяемая в соответствии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 Общероссийским классификатором продукции) на соответствие указанным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разрешении на добычу охотничьих ресурсов сведениям.</w:t>
      </w:r>
    </w:p>
    <w:p w:rsidR="004A0ADD" w:rsidRPr="00F51322" w:rsidRDefault="0086481A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513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bookmarkStart w:id="8" w:name="bookmark65"/>
      <w:bookmarkEnd w:id="8"/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осмотра вещей и транспортных средств использовать средства фото- и </w:t>
      </w:r>
      <w:proofErr w:type="spellStart"/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видеофиксации</w:t>
      </w:r>
      <w:proofErr w:type="spellEnd"/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A0ADD" w:rsidRPr="00F51322" w:rsidRDefault="0086481A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 w:bidi="ru-RU"/>
        </w:rPr>
      </w:pPr>
      <w:bookmarkStart w:id="9" w:name="bookmark66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513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в случае выявления нарушений требований в области охоты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 сохранения охотничьих ресурсов, содержащих признаки административного правонарушения или преступления, а также в случае причинения вреда охотничьим ресурсам и среде их обитания юридическими лицами                        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гражданами при осуществлении ими охоты в границах охотничьего угодья составлять акты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 (далее - Акт);</w:t>
      </w:r>
    </w:p>
    <w:p w:rsidR="004A0ADD" w:rsidRPr="00F51322" w:rsidRDefault="004A0ADD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0" w:name="bookmark67"/>
      <w:bookmarkEnd w:id="10"/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:rsidR="004A0ADD" w:rsidRPr="00F51322" w:rsidRDefault="0086481A" w:rsidP="004A0ADD">
      <w:pPr>
        <w:tabs>
          <w:tab w:val="left" w:pos="109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513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сообщать о готовящемся или совершенном правонарушении или преступлении, связанных с нарушением законодательства Российской Федерации в области охоты и сохранения охотничьих ресурсо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в,                            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в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соответствующие органы государственного надзора или органы внутренних дел и направлять в указанные органы необходимые материалы.</w:t>
      </w:r>
    </w:p>
    <w:p w:rsidR="003E04CA" w:rsidRPr="00427B95" w:rsidRDefault="003E04CA" w:rsidP="003E04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68"/>
      <w:bookmarkEnd w:id="11"/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осмотра указанных в </w:t>
      </w:r>
      <w:hyperlink r:id="rId6" w:anchor="dst51" w:history="1">
        <w:r w:rsidRPr="00427B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427B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</w:t>
        </w:r>
        <w:r w:rsidRPr="00427B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2.1.</w:t>
        </w:r>
      </w:hyperlink>
      <w:r w:rsid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t>1., 2.1.2.</w:t>
      </w:r>
      <w:r w:rsidRP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вещей и транспортных средств производственными охотничьими инспекторами отражаются в Акте. В случае наличия материалов фото- и </w:t>
      </w:r>
      <w:proofErr w:type="spellStart"/>
      <w:r w:rsidRP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Акте делается отметка об их приобщении к Акту.</w:t>
      </w:r>
    </w:p>
    <w:p w:rsidR="003E04CA" w:rsidRPr="000072FD" w:rsidRDefault="003E04CA" w:rsidP="003E04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Акт направляется</w:t>
      </w: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КРО ВОО-ОСОО</w:t>
      </w:r>
      <w:r w:rsidR="00427B95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2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дальнейшего решения о направлении его </w:t>
      </w:r>
      <w:r w:rsidRPr="00007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соответствующие органы государственного надзора или органы внутренних дел.</w:t>
      </w:r>
    </w:p>
    <w:p w:rsidR="003E04CA" w:rsidRDefault="003E04CA" w:rsidP="004A0ADD">
      <w:pPr>
        <w:tabs>
          <w:tab w:val="left" w:pos="144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0ADD" w:rsidRPr="0086481A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6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="004A0ADD" w:rsidRPr="0086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427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="004A0ADD" w:rsidRPr="0086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 Обязанности производственного охотничьего инспектора:</w:t>
      </w:r>
    </w:p>
    <w:p w:rsidR="004A0ADD" w:rsidRPr="00F51322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" w:name="bookmark69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иметь при себе удостоверение производственного охотничьего инспектора, бланки Актов, письменные принадлежности, средства фото- 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видеофиксации</w:t>
      </w:r>
      <w:proofErr w:type="spellEnd"/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средства связи;</w:t>
      </w:r>
    </w:p>
    <w:p w:rsidR="004A0ADD" w:rsidRPr="00F51322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3" w:name="bookmark7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носить на одежде, на левой стороне груди нагрудный 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нак производственного охотничьего инспектора (за исключением случаев утраты нагрудного знака производственного охотничьего инспектора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или его повреждения, приведшего к невозможности ношения нагрудного знака)</w:t>
      </w:r>
      <w:bookmarkStart w:id="14" w:name="bookmark71"/>
      <w:bookmarkEnd w:id="14"/>
      <w:r w:rsidR="00C33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A0ADD" w:rsidRPr="00F51322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.3.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руководствоваться и соблюдать Конституцию Российской Федерации, международные договоры Российской Федерации, федеральные конституционные законы, федеральные законы, акты Президента Российской Федерации и Правительства Российской Федерации, иные нормативные правовые акты Российской Федерации, нормативные правовые акты </w:t>
      </w:r>
      <w:r w:rsidR="0038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Калининградской области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соответствии с которыми осуществляется правовое регулирование в области охоты и</w:t>
      </w:r>
      <w:r w:rsidR="00C33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сохранения охотничьих ресурсов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A0ADD" w:rsidRPr="00F51322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5" w:name="bookmark72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.4.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и в полной мере осуществлять предоставленные ему в соответствии с Закон об охоте полномочия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предупреждению, выявлению и пресечению нарушения требований в области охоты и сохранения охотничьих ресурсов;</w:t>
      </w:r>
    </w:p>
    <w:p w:rsidR="004A0ADD" w:rsidRPr="00F51322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6" w:name="bookmark73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.5.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права и законные интересы лиц, в отношении которых осуществляется производственный охотничий контроль;</w:t>
      </w:r>
    </w:p>
    <w:p w:rsidR="004A0ADD" w:rsidRPr="00F51322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7" w:name="bookmark74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.6.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требовать от лиц, в отношении которых осуществляется производственный охотничий контроль, представления вещей, документов и иных сведений, представление которых не предусмотрено Законом об охоте, другими федеральными законами и нормативными правовыми актами Российской Федерации, в том числе правилами охоты, законами и иными нормативными правовыми актами субъектов Российской Федерации, а также Порядком осуществления производственного охотничьего контроля;</w:t>
      </w:r>
    </w:p>
    <w:p w:rsidR="004A0ADD" w:rsidRDefault="0086481A" w:rsidP="0086481A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8" w:name="bookmark75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EE2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.7.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уведомлять </w:t>
      </w:r>
      <w:r w:rsidR="00F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КРО ВОО-ОСОО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выявлении нарушений требований в области охоты и сохранения охотничьих ресурсов.</w:t>
      </w:r>
    </w:p>
    <w:p w:rsidR="0086481A" w:rsidRDefault="0086481A" w:rsidP="0086481A">
      <w:pPr>
        <w:tabs>
          <w:tab w:val="left" w:pos="1134"/>
          <w:tab w:val="left" w:pos="15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0ADD" w:rsidRPr="00F51322" w:rsidRDefault="0021727A" w:rsidP="004A0ADD">
      <w:pPr>
        <w:keepNext/>
        <w:keepLines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</w:t>
      </w:r>
      <w:r w:rsidR="004A0ADD" w:rsidRPr="00F51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Нарушение порядка осуществления производственного охотничьего контроля</w:t>
      </w:r>
    </w:p>
    <w:p w:rsidR="004A0ADD" w:rsidRDefault="004D55F8" w:rsidP="004D55F8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9" w:name="bookmark183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П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роизводственный охотничий инспектор отстраняется от осуществления производственного охотничьего контроля в случае нарушения порядка его осуществления.</w:t>
      </w:r>
    </w:p>
    <w:p w:rsidR="004A0ADD" w:rsidRPr="00F51322" w:rsidRDefault="004D55F8" w:rsidP="004A0AD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отстранения производственных охотничьих инспекторов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 осуществления производственного охотничьего контроля утвержден Приказом Минприроды России </w:t>
      </w:r>
      <w:r w:rsidR="004A0ADD" w:rsidRPr="00C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09 января 2014 г. №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 «Об утверждении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Порядка отстранения производственных охотничьих инспекторов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 осуществления производственного охотничьего контроля».</w:t>
      </w:r>
    </w:p>
    <w:p w:rsidR="004A0ADD" w:rsidRPr="00F51322" w:rsidRDefault="001374C9" w:rsidP="004A0ADD">
      <w:pPr>
        <w:tabs>
          <w:tab w:val="left" w:pos="72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0" w:name="bookmark184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нарушения порядка осуществления производственного охотничьего контроля производственный охотничий инспектор отстраняется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 осуществления производственного охотничьего контроля на срок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год. Отстранение оформляется соответствующим решением</w:t>
      </w:r>
      <w:r w:rsidR="004D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КРО ВОО-ОСОО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A0ADD" w:rsidRPr="00F51322" w:rsidRDefault="0090025A" w:rsidP="004A0ADD">
      <w:pPr>
        <w:tabs>
          <w:tab w:val="left" w:pos="144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1" w:name="bookmark185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ешение об отстранении производственного охотничьего инспектора от осуществления производственного охотничьего контроля принимает</w:t>
      </w:r>
      <w:r w:rsidR="004A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</w:t>
      </w:r>
      <w:r w:rsidR="0013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137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рабочих дней со дня выявления нарушений производственным охотничьим инспектором порядка осуществления производственного охотничьего контроля:</w:t>
      </w:r>
    </w:p>
    <w:p w:rsidR="004A0ADD" w:rsidRPr="00F51322" w:rsidRDefault="004A0ADD" w:rsidP="004A0ADD">
      <w:pPr>
        <w:tabs>
          <w:tab w:val="left" w:pos="144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2" w:name="bookmark186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обращений лиц, в отношении которых осуществлялся производственный охотничий контроль;</w:t>
      </w:r>
    </w:p>
    <w:p w:rsidR="004A0ADD" w:rsidRPr="00F51322" w:rsidRDefault="004A0ADD" w:rsidP="004A0ADD">
      <w:pPr>
        <w:tabs>
          <w:tab w:val="left" w:pos="58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3" w:name="bookmark187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самостоятельного выявления фактов нарушения порядка осуществления производственного охотничьего контроля.</w:t>
      </w:r>
    </w:p>
    <w:p w:rsidR="004A0ADD" w:rsidRPr="004828A2" w:rsidRDefault="00F4131B" w:rsidP="004A0ADD">
      <w:pPr>
        <w:tabs>
          <w:tab w:val="left" w:pos="144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4" w:name="bookmark188"/>
      <w:bookmarkEnd w:id="24"/>
      <w:r w:rsidRPr="004828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3.5. </w:t>
      </w:r>
      <w:r w:rsidR="004A0ADD" w:rsidRPr="004828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день принятия решения об отстранении </w:t>
      </w:r>
      <w:r w:rsidR="00DA039E" w:rsidRPr="004828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КРО ВОО-ОСОО </w:t>
      </w:r>
      <w:r w:rsidR="004A0ADD" w:rsidRPr="004828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уведомляет любым доступным способом производственного охотничьего инспектора, отстраненного от осуществления производственного охотничьего контроля, о принятии такого решения, и направляет производственному охотничьему инспектору копию решения.</w:t>
      </w:r>
    </w:p>
    <w:p w:rsidR="004A0ADD" w:rsidRPr="00F51322" w:rsidRDefault="00F4131B" w:rsidP="004A0ADD">
      <w:pPr>
        <w:tabs>
          <w:tab w:val="left" w:pos="144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5" w:name="bookmark189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отстранении производственных охотничьих инспекторов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 осуществления производственного охотничьего контроля осуществляется сдача удостоверения и нагрудного знака производственного охотничьего инспектора в порядке, установленном приказом Минприроды России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от 09 </w:t>
      </w:r>
      <w:r w:rsidR="004A0ADD" w:rsidRPr="00950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января 2014 г.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5 «Об утверждении Порядка выдачи, замены, сдачи удостоверения и нагрудного знака производственного охотничьего инспектора, аннулирования такого удостоверения».</w:t>
      </w:r>
    </w:p>
    <w:p w:rsidR="004A0ADD" w:rsidRPr="00F4131B" w:rsidRDefault="00F4131B" w:rsidP="004A0AD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3.7. </w:t>
      </w:r>
      <w:r w:rsidR="004A0ADD" w:rsidRPr="00F5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истечении </w:t>
      </w:r>
      <w:r w:rsidR="004A0ADD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срока отстранения производственного </w:t>
      </w:r>
      <w:r w:rsidR="004A0ADD" w:rsidRPr="004E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охотничьего инспектора от осуществления производственного охотничьего </w:t>
      </w:r>
      <w:r w:rsidR="004A0ADD" w:rsidRPr="004E3B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</w:t>
      </w:r>
      <w:r w:rsidR="004A0ADD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A039E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КРО ВОО-ОСОО</w:t>
      </w:r>
      <w:r w:rsidR="004A0ADD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B733C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принимает решение о выдаче </w:t>
      </w:r>
      <w:r w:rsidR="004A0ADD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удостоверени</w:t>
      </w:r>
      <w:r w:rsidR="00DA039E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4A0ADD" w:rsidRPr="00F413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нагру</w:t>
      </w:r>
      <w:r w:rsidR="004A0ADD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</w:t>
      </w:r>
      <w:r w:rsidR="00DA039E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3B733C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знака</w:t>
      </w:r>
      <w:r w:rsidR="004A0ADD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производственн</w:t>
      </w:r>
      <w:r w:rsidR="003B733C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4A0ADD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охотничь</w:t>
      </w:r>
      <w:r w:rsidR="003B733C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 инспектора</w:t>
      </w:r>
      <w:r w:rsidR="004A0ADD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55F8" w:rsidRPr="00F4131B" w:rsidRDefault="004D55F8" w:rsidP="00F4131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131B" w:rsidRPr="00F413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1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противоправные действия или бездействие производственные охотничьи инспектора несут ответственность, установленную законодательством Российской Федерации.</w:t>
      </w:r>
    </w:p>
    <w:p w:rsidR="004D55F8" w:rsidRPr="00F4131B" w:rsidRDefault="00F4131B" w:rsidP="00F4131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4D55F8" w:rsidRPr="00F41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Вред,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контроля, возмещается в порядке, установленном законодательством Российской Федерации.</w:t>
      </w:r>
    </w:p>
    <w:p w:rsidR="004A0ADD" w:rsidRPr="00F4131B" w:rsidRDefault="004A0ADD" w:rsidP="00641A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DD" w:rsidRDefault="004A0ADD" w:rsidP="00641A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2FD" w:rsidRDefault="000072FD" w:rsidP="00641A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8BD" w:rsidRPr="000358BD" w:rsidRDefault="000358BD" w:rsidP="000358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8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r w:rsidRPr="000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КРО ВОО-ОСОО                                           </w:t>
      </w:r>
      <w:r w:rsidRPr="000358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Э.Х.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58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Насыров</w:t>
      </w:r>
    </w:p>
    <w:p w:rsidR="000072FD" w:rsidRDefault="000072FD" w:rsidP="00641AA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DA" w:rsidRDefault="00C47EDA"/>
    <w:sectPr w:rsidR="00C4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619E"/>
    <w:multiLevelType w:val="multilevel"/>
    <w:tmpl w:val="8B9C55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40A1D"/>
    <w:multiLevelType w:val="multilevel"/>
    <w:tmpl w:val="426480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2"/>
    <w:rsid w:val="000072FD"/>
    <w:rsid w:val="000358BD"/>
    <w:rsid w:val="000B23A0"/>
    <w:rsid w:val="000E577F"/>
    <w:rsid w:val="001265A9"/>
    <w:rsid w:val="001374C9"/>
    <w:rsid w:val="0015337A"/>
    <w:rsid w:val="0021727A"/>
    <w:rsid w:val="002576B6"/>
    <w:rsid w:val="0038655D"/>
    <w:rsid w:val="003A240D"/>
    <w:rsid w:val="003B733C"/>
    <w:rsid w:val="003E04CA"/>
    <w:rsid w:val="00427B95"/>
    <w:rsid w:val="004828A2"/>
    <w:rsid w:val="004A0ADD"/>
    <w:rsid w:val="004A442F"/>
    <w:rsid w:val="004D55F8"/>
    <w:rsid w:val="004E3B67"/>
    <w:rsid w:val="00530C73"/>
    <w:rsid w:val="00641AAF"/>
    <w:rsid w:val="00657E55"/>
    <w:rsid w:val="00746B30"/>
    <w:rsid w:val="00814CDE"/>
    <w:rsid w:val="0084753C"/>
    <w:rsid w:val="0086481A"/>
    <w:rsid w:val="0088780E"/>
    <w:rsid w:val="008B30CD"/>
    <w:rsid w:val="008F0A13"/>
    <w:rsid w:val="0090025A"/>
    <w:rsid w:val="00972F6F"/>
    <w:rsid w:val="00A25269"/>
    <w:rsid w:val="00A376D2"/>
    <w:rsid w:val="00B22D5C"/>
    <w:rsid w:val="00B96387"/>
    <w:rsid w:val="00BB15A3"/>
    <w:rsid w:val="00C33DD4"/>
    <w:rsid w:val="00C36EA4"/>
    <w:rsid w:val="00C47EDA"/>
    <w:rsid w:val="00C77871"/>
    <w:rsid w:val="00C832F1"/>
    <w:rsid w:val="00D6103D"/>
    <w:rsid w:val="00DA039E"/>
    <w:rsid w:val="00DD5D7E"/>
    <w:rsid w:val="00EE28DB"/>
    <w:rsid w:val="00F4131B"/>
    <w:rsid w:val="00FA7533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9E370-2404-405F-B56B-16D995C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83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83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7510/3758c282f67a6918b1ce79a165ac19dd68e97cf4/" TargetMode="External"/><Relationship Id="rId5" Type="http://schemas.openxmlformats.org/officeDocument/2006/relationships/hyperlink" Target="http://www.consultant.ru/document/cons_doc_LAW_385700/78a0a2aeb15bf4f1d73e3bce18cef0c2cc1671d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2022-03-30T11:49:00Z</dcterms:created>
  <dcterms:modified xsi:type="dcterms:W3CDTF">2022-04-28T11:58:00Z</dcterms:modified>
</cp:coreProperties>
</file>